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 w14:paraId="00000001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Регистрация личного кабинета в Канаде с набором по оптовой цене</w:t>
      </w:r>
    </w:p>
    <w:p w14:paraId="00000002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Пройдите по ссылке</w:t>
      </w:r>
    </w:p>
    <w:p w14:paraId="00000003">
      <w:pPr>
        <w:rPr>
          <w:rFonts w:ascii="Arial" w:cs="Arial" w:hAnsi="Arial"/>
          <w:sz w:val="28"/>
          <w:szCs w:val="28"/>
        </w:rPr>
      </w:pPr>
      <w:r>
        <w:fldChar w:fldCharType="begin"/>
      </w:r>
      <w:r>
        <w:instrText xml:space="preserve">HYPERLINK "https://beta-doterra.myvoffice.com/Application/index.cfm?Country=CAN&amp;EnrollerID=9981488"</w:instrText>
      </w:r>
      <w:r>
        <w:fldChar w:fldCharType="separate"/>
      </w:r>
      <w:r>
        <w:rPr>
          <w:rStyle w:val="Hyperlink"/>
          <w:rFonts w:ascii="Arial" w:cs="Arial" w:hAnsi="Arial"/>
          <w:sz w:val="28"/>
          <w:szCs w:val="28"/>
          <w:lang w:val="ru-RU"/>
        </w:rPr>
        <w:t>https://beta-doterra.myvoffice.com/Application/index.cfm?Country=CAN&amp;EnrollerID=9981488</w:t>
      </w:r>
      <w:r>
        <w:fldChar w:fldCharType="end"/>
      </w:r>
    </w:p>
    <w:p w14:paraId="00000004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2879725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5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2630805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Grp="0" noSelect="0" noChangeAspect="1" noMove="0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6">
      <w:pPr>
        <w:rPr>
          <w:rFonts w:ascii="Arial" w:cs="Arial" w:hAnsi="Arial"/>
          <w:sz w:val="28"/>
          <w:szCs w:val="28"/>
        </w:rPr>
      </w:pPr>
    </w:p>
    <w:p w14:paraId="00000007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>Выбирайте любой набор из списка на странице. На скрине самые выгодные наборы</w:t>
      </w: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2602230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Grp="0" noSelect="0" noChangeAspect="1" noMove="0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8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Далее жмите ПЕРЕЙТИ к Оформлению заказа</w:t>
      </w:r>
    </w:p>
    <w:p w14:paraId="00000009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2637790"/>
            <wp:effectExtent l="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Grp="0" noSelect="0" noChangeAspect="1" noMove="0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A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>Здесь надо ввести свои данные для открытия личного кабинета, он дает привилегии, скидка 25% на все продукты компании Дотерра</w:t>
      </w: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3409950"/>
            <wp:effectExtent l="0" t="0" r="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Grp="0" noSelect="0" noChangeAspect="1" noMove="0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B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3299460"/>
            <wp:effectExtent l="0" t="0" r="0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Grp="0" noSelect="0" noChangeAspect="1" noMove="0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C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2849880"/>
            <wp:effectExtent l="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Grp="0" noSelect="0" noChangeAspect="1" noMove="0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D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Нажимаем Продолжить и переходим к оплате и выбору способа доставки.</w:t>
      </w:r>
    </w:p>
    <w:p w14:paraId="0000000E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После регистрации вам придет на эл почту письмо с номером </w:t>
      </w:r>
      <w:r>
        <w:rPr>
          <w:rFonts w:ascii="Arial" w:cs="Arial" w:hAnsi="Arial"/>
          <w:sz w:val="28"/>
          <w:szCs w:val="28"/>
          <w:lang w:val="en-US"/>
        </w:rPr>
        <w:t>ID</w:t>
      </w:r>
    </w:p>
    <w:p w14:paraId="0000000F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Это будет ваш ЛОГИН для входа в личный кабинет, а пароль вы придумали сами.</w:t>
      </w:r>
    </w:p>
    <w:p w14:paraId="00000010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Поздравляю вас с правильным выбором!</w:t>
      </w:r>
    </w:p>
    <w:p w14:paraId="00000011">
      <w:pPr>
        <w:rPr>
          <w:rFonts w:ascii="Arial" w:cs="Arial" w:hAnsi="Arial"/>
          <w:sz w:val="28"/>
          <w:szCs w:val="28"/>
          <w:lang w:val="en-US"/>
        </w:rPr>
      </w:pPr>
      <w:r>
        <w:rPr>
          <w:rFonts w:ascii="Arial" w:cs="Arial" w:hAnsi="Arial"/>
          <w:sz w:val="28"/>
          <w:szCs w:val="28"/>
          <w:lang w:val="ru-RU"/>
        </w:rPr>
        <w:t>Как только вы получите заказ, напишите мне в Телеграмм @</w:t>
      </w:r>
      <w:r>
        <w:rPr>
          <w:rFonts w:ascii="Arial" w:cs="Arial" w:hAnsi="Arial"/>
          <w:sz w:val="28"/>
          <w:szCs w:val="28"/>
          <w:lang w:val="en-US"/>
        </w:rPr>
        <w:t>NataShulgina</w:t>
      </w:r>
    </w:p>
    <w:p w14:paraId="00000012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я проведу вам велнесс-консультацию, научу применять каждое масло грамотно и безопасно. В подарок вы получите обучение на аромапрактика “Ароматерапия под ключ”</w:t>
      </w:r>
    </w:p>
    <w:p w14:paraId="00000013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С уважением, Наталия Шульгина,</w:t>
      </w:r>
    </w:p>
    <w:p w14:paraId="00000014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Ароматерапевт, аромапсихолог, аромадиагност</w:t>
      </w:r>
    </w:p>
    <w:p w14:paraId="00000015">
      <w:pPr>
        <w:rPr>
          <w:rFonts w:ascii="Arial" w:cs="Arial" w:hAnsi="Arial"/>
          <w:sz w:val="28"/>
          <w:szCs w:val="28"/>
        </w:rPr>
      </w:pPr>
    </w:p>
    <w:sectPr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libri">
    <w:panose1 w:val="020f0502020204030204"/>
    <w:charset w:val="00"/>
    <w:family w:val="swiss"/>
    <w:pitch w:val="variable"/>
    <w:sig w:usb0="00000000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  <w:footnotePr/>
  <w:endnotePr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1" Type="http://schemas.openxmlformats.org/officeDocument/2006/relationships/settings" Target="settings.xml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2" Type="http://schemas.openxmlformats.org/officeDocument/2006/relationships/fontTable" Target="fontTable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Шульгина</dc:creator>
  <cp:lastModifiedBy>Наталия Шульгина</cp:lastModifiedBy>
</cp:coreProperties>
</file>